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27FD3" w14:paraId="4ED11E72" w14:textId="77777777" w:rsidTr="00C27FD3">
        <w:tc>
          <w:tcPr>
            <w:tcW w:w="2332" w:type="dxa"/>
            <w:shd w:val="clear" w:color="auto" w:fill="D5DCE4" w:themeFill="text2" w:themeFillTint="33"/>
          </w:tcPr>
          <w:p w14:paraId="7FB3EB05" w14:textId="2A771F80" w:rsidR="00C27FD3" w:rsidRPr="00C27FD3" w:rsidRDefault="00C27FD3" w:rsidP="00C27FD3">
            <w:pPr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t>Categorieën</w:t>
            </w:r>
          </w:p>
        </w:tc>
        <w:tc>
          <w:tcPr>
            <w:tcW w:w="2332" w:type="dxa"/>
            <w:shd w:val="clear" w:color="auto" w:fill="D5DCE4" w:themeFill="text2" w:themeFillTint="33"/>
          </w:tcPr>
          <w:p w14:paraId="344C21DE" w14:textId="46C7C3DE" w:rsidR="00C27FD3" w:rsidRPr="00C27FD3" w:rsidRDefault="00C27FD3" w:rsidP="00C27FD3">
            <w:pPr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t>Zwak (2p)</w:t>
            </w:r>
          </w:p>
        </w:tc>
        <w:tc>
          <w:tcPr>
            <w:tcW w:w="2332" w:type="dxa"/>
            <w:shd w:val="clear" w:color="auto" w:fill="D5DCE4" w:themeFill="text2" w:themeFillTint="33"/>
          </w:tcPr>
          <w:p w14:paraId="67BC0FA6" w14:textId="527BC932" w:rsidR="00C27FD3" w:rsidRPr="00C27FD3" w:rsidRDefault="00C27FD3" w:rsidP="00C27FD3">
            <w:pPr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t>Onvoldoende (4p)</w:t>
            </w:r>
          </w:p>
        </w:tc>
        <w:tc>
          <w:tcPr>
            <w:tcW w:w="2332" w:type="dxa"/>
            <w:shd w:val="clear" w:color="auto" w:fill="D5DCE4" w:themeFill="text2" w:themeFillTint="33"/>
          </w:tcPr>
          <w:p w14:paraId="34B13084" w14:textId="2A7405CC" w:rsidR="00C27FD3" w:rsidRPr="00C27FD3" w:rsidRDefault="00C27FD3" w:rsidP="00C27FD3">
            <w:pPr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t>Voldoende (6p)</w:t>
            </w:r>
          </w:p>
        </w:tc>
        <w:tc>
          <w:tcPr>
            <w:tcW w:w="2333" w:type="dxa"/>
            <w:shd w:val="clear" w:color="auto" w:fill="D5DCE4" w:themeFill="text2" w:themeFillTint="33"/>
          </w:tcPr>
          <w:p w14:paraId="0C9F104C" w14:textId="21F20522" w:rsidR="00C27FD3" w:rsidRPr="00C27FD3" w:rsidRDefault="00C27FD3" w:rsidP="00C27FD3">
            <w:pPr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t>Goed (8p)</w:t>
            </w:r>
          </w:p>
        </w:tc>
        <w:tc>
          <w:tcPr>
            <w:tcW w:w="2333" w:type="dxa"/>
            <w:shd w:val="clear" w:color="auto" w:fill="D5DCE4" w:themeFill="text2" w:themeFillTint="33"/>
          </w:tcPr>
          <w:p w14:paraId="4D40ED01" w14:textId="7CF2BD2D" w:rsidR="00C27FD3" w:rsidRPr="00C27FD3" w:rsidRDefault="00C27FD3" w:rsidP="00C27FD3">
            <w:pPr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t>Uitstekend (10p)</w:t>
            </w:r>
          </w:p>
        </w:tc>
      </w:tr>
      <w:tr w:rsidR="00C27FD3" w14:paraId="7534A568" w14:textId="77777777" w:rsidTr="00C27FD3">
        <w:tc>
          <w:tcPr>
            <w:tcW w:w="13994" w:type="dxa"/>
            <w:gridSpan w:val="6"/>
            <w:shd w:val="clear" w:color="auto" w:fill="ACB9CA" w:themeFill="text2" w:themeFillTint="66"/>
          </w:tcPr>
          <w:p w14:paraId="374F386E" w14:textId="0242B2D4" w:rsidR="00C27FD3" w:rsidRPr="00C27FD3" w:rsidRDefault="00C27FD3" w:rsidP="00C27FD3">
            <w:pPr>
              <w:jc w:val="center"/>
              <w:rPr>
                <w:rFonts w:ascii="Modern Love" w:hAnsi="Modern Love"/>
              </w:rPr>
            </w:pPr>
            <w:r>
              <w:rPr>
                <w:rFonts w:ascii="Modern Love" w:hAnsi="Modern Love"/>
              </w:rPr>
              <w:t>Inhoud</w:t>
            </w:r>
          </w:p>
        </w:tc>
      </w:tr>
      <w:tr w:rsidR="00C27FD3" w14:paraId="4C27934A" w14:textId="77777777" w:rsidTr="00C27FD3">
        <w:tc>
          <w:tcPr>
            <w:tcW w:w="2332" w:type="dxa"/>
            <w:shd w:val="clear" w:color="auto" w:fill="D5DCE4" w:themeFill="text2" w:themeFillTint="33"/>
          </w:tcPr>
          <w:p w14:paraId="4789E882" w14:textId="65A3D7A5" w:rsidR="00C27FD3" w:rsidRPr="00C27FD3" w:rsidRDefault="00C27FD3" w:rsidP="00C27FD3">
            <w:pPr>
              <w:jc w:val="center"/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t>Instructie</w:t>
            </w:r>
          </w:p>
        </w:tc>
        <w:tc>
          <w:tcPr>
            <w:tcW w:w="2332" w:type="dxa"/>
          </w:tcPr>
          <w:p w14:paraId="10A9AF0D" w14:textId="6CFD3889" w:rsidR="00C27FD3" w:rsidRPr="00D1318D" w:rsidRDefault="004E2FBF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D1318D">
              <w:rPr>
                <w:rFonts w:ascii="Arial" w:hAnsi="Arial" w:cs="Arial"/>
                <w:sz w:val="18"/>
                <w:szCs w:val="18"/>
              </w:rPr>
              <w:t xml:space="preserve">De leerling heeft een </w:t>
            </w:r>
            <w:r w:rsidR="00D1318D" w:rsidRPr="00D1318D">
              <w:rPr>
                <w:rFonts w:ascii="Arial" w:hAnsi="Arial" w:cs="Arial"/>
                <w:sz w:val="18"/>
                <w:szCs w:val="18"/>
              </w:rPr>
              <w:t>onduidelijke instructie gegeven / heeft geen doe- of signaalwoorden gebruikt / de instructie in onvolledig.</w:t>
            </w:r>
          </w:p>
        </w:tc>
        <w:tc>
          <w:tcPr>
            <w:tcW w:w="2332" w:type="dxa"/>
          </w:tcPr>
          <w:p w14:paraId="58AD47CF" w14:textId="2E08E05E" w:rsidR="00C27FD3" w:rsidRPr="00D1318D" w:rsidRDefault="004E2FBF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D1318D">
              <w:rPr>
                <w:rFonts w:ascii="Arial" w:hAnsi="Arial" w:cs="Arial"/>
                <w:sz w:val="18"/>
                <w:szCs w:val="18"/>
              </w:rPr>
              <w:t>De leerling heeft een instructie gegeven in minder dan 5 stappen. Waardoor de instructie onduidelijk is.</w:t>
            </w:r>
          </w:p>
        </w:tc>
        <w:tc>
          <w:tcPr>
            <w:tcW w:w="2332" w:type="dxa"/>
          </w:tcPr>
          <w:p w14:paraId="0AA8B1FC" w14:textId="6017B164" w:rsidR="00C27FD3" w:rsidRPr="00D1318D" w:rsidRDefault="004E2FBF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D1318D">
              <w:rPr>
                <w:rFonts w:ascii="Arial" w:hAnsi="Arial" w:cs="Arial"/>
                <w:sz w:val="18"/>
                <w:szCs w:val="18"/>
              </w:rPr>
              <w:t>De leerling heeft een instructie gegeven in minimaal 6 waarbij het zo goed als duidelijk is wat er wordt verwacht van de kijker.</w:t>
            </w:r>
          </w:p>
        </w:tc>
        <w:tc>
          <w:tcPr>
            <w:tcW w:w="2333" w:type="dxa"/>
          </w:tcPr>
          <w:p w14:paraId="04C0C59A" w14:textId="63835AE5" w:rsidR="00C27FD3" w:rsidRPr="00D1318D" w:rsidRDefault="004E2FBF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D1318D">
              <w:rPr>
                <w:rFonts w:ascii="Arial" w:hAnsi="Arial" w:cs="Arial"/>
                <w:sz w:val="18"/>
                <w:szCs w:val="18"/>
              </w:rPr>
              <w:t xml:space="preserve">De leerling heeft een instructie gegeven, waarbij gebruik is gemaakt van </w:t>
            </w:r>
            <w:r w:rsidRPr="00D1318D">
              <w:rPr>
                <w:rFonts w:ascii="Arial" w:hAnsi="Arial" w:cs="Arial"/>
                <w:sz w:val="18"/>
                <w:szCs w:val="18"/>
                <w:u w:val="single"/>
              </w:rPr>
              <w:t>verschillende</w:t>
            </w:r>
            <w:r w:rsidRPr="00D1318D">
              <w:rPr>
                <w:rFonts w:ascii="Arial" w:hAnsi="Arial" w:cs="Arial"/>
                <w:sz w:val="18"/>
                <w:szCs w:val="18"/>
              </w:rPr>
              <w:t xml:space="preserve"> doe- en signaalwoorden</w:t>
            </w:r>
          </w:p>
        </w:tc>
        <w:tc>
          <w:tcPr>
            <w:tcW w:w="2333" w:type="dxa"/>
          </w:tcPr>
          <w:p w14:paraId="72694922" w14:textId="2DC7841B" w:rsidR="00C27FD3" w:rsidRPr="00D1318D" w:rsidRDefault="00782530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D1318D">
              <w:rPr>
                <w:rFonts w:ascii="Arial" w:hAnsi="Arial" w:cs="Arial"/>
                <w:sz w:val="18"/>
                <w:szCs w:val="18"/>
              </w:rPr>
              <w:t xml:space="preserve">De leerling </w:t>
            </w:r>
            <w:r w:rsidR="004E2FBF" w:rsidRPr="00D1318D">
              <w:rPr>
                <w:rFonts w:ascii="Arial" w:hAnsi="Arial" w:cs="Arial"/>
                <w:sz w:val="18"/>
                <w:szCs w:val="18"/>
              </w:rPr>
              <w:t>heeft een duidelijke instructie gegeven.</w:t>
            </w:r>
            <w:r w:rsidR="00D1318D" w:rsidRPr="00D1318D">
              <w:rPr>
                <w:rFonts w:ascii="Arial" w:hAnsi="Arial" w:cs="Arial"/>
                <w:sz w:val="18"/>
                <w:szCs w:val="18"/>
              </w:rPr>
              <w:t xml:space="preserve"> Waarbij de leerling </w:t>
            </w:r>
            <w:r w:rsidR="00D1318D">
              <w:rPr>
                <w:rFonts w:ascii="Arial" w:hAnsi="Arial" w:cs="Arial"/>
                <w:sz w:val="18"/>
                <w:szCs w:val="18"/>
              </w:rPr>
              <w:t>iedere stap zelf laat zien.</w:t>
            </w:r>
          </w:p>
        </w:tc>
      </w:tr>
      <w:tr w:rsidR="00C27FD3" w14:paraId="2294F049" w14:textId="77777777" w:rsidTr="004E2FBF">
        <w:trPr>
          <w:trHeight w:val="1767"/>
        </w:trPr>
        <w:tc>
          <w:tcPr>
            <w:tcW w:w="2332" w:type="dxa"/>
            <w:shd w:val="clear" w:color="auto" w:fill="D5DCE4" w:themeFill="text2" w:themeFillTint="33"/>
          </w:tcPr>
          <w:p w14:paraId="254A5421" w14:textId="33A57502" w:rsidR="00C27FD3" w:rsidRPr="00C27FD3" w:rsidRDefault="00C27FD3" w:rsidP="00C27FD3">
            <w:pPr>
              <w:jc w:val="center"/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t>Opbouw</w:t>
            </w:r>
          </w:p>
        </w:tc>
        <w:tc>
          <w:tcPr>
            <w:tcW w:w="2332" w:type="dxa"/>
          </w:tcPr>
          <w:p w14:paraId="2F8A2C16" w14:textId="26DA206B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 xml:space="preserve">Er is geen opbouw in het verhaal te ontdekken. Het aan en uitzetten van de camera gebeurt ongepland. </w:t>
            </w:r>
          </w:p>
        </w:tc>
        <w:tc>
          <w:tcPr>
            <w:tcW w:w="2332" w:type="dxa"/>
          </w:tcPr>
          <w:p w14:paraId="62CA2760" w14:textId="58D31B30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 xml:space="preserve">De leerling heeft geen duidelijke inleiding/ middenstuk/ slot Of begint het fragment met ‘hallo, dit is mijn </w:t>
            </w:r>
            <w:r w:rsidR="004E2FBF">
              <w:rPr>
                <w:rFonts w:ascii="Arial" w:hAnsi="Arial" w:cs="Arial"/>
                <w:sz w:val="18"/>
                <w:szCs w:val="18"/>
              </w:rPr>
              <w:t xml:space="preserve">video </w:t>
            </w:r>
            <w:r w:rsidRPr="00C27FD3">
              <w:rPr>
                <w:rFonts w:ascii="Arial" w:hAnsi="Arial" w:cs="Arial"/>
                <w:sz w:val="18"/>
                <w:szCs w:val="18"/>
              </w:rPr>
              <w:t>voor het vak Nederlands’ of eindigt met ‘doei’ (o.i.d.).</w:t>
            </w:r>
          </w:p>
        </w:tc>
        <w:tc>
          <w:tcPr>
            <w:tcW w:w="2332" w:type="dxa"/>
          </w:tcPr>
          <w:p w14:paraId="0055707C" w14:textId="24E24229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Er is een duidelijke opbouw in het verhaal van de leerling. De inleiding, het middenstuk en slot zijn te onderscheiden.</w:t>
            </w:r>
          </w:p>
        </w:tc>
        <w:tc>
          <w:tcPr>
            <w:tcW w:w="2333" w:type="dxa"/>
          </w:tcPr>
          <w:p w14:paraId="68C8FA05" w14:textId="34A1ACEA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Zie voldoende + de leerling heeft gezorgd voor een goede inleiding/ een goed slot</w:t>
            </w:r>
            <w:r w:rsidR="00910C2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33" w:type="dxa"/>
          </w:tcPr>
          <w:p w14:paraId="012C7BC5" w14:textId="7C54CD51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Zie voldoende + De leerling heeft gezorgd voor een goede inleiding EN een goed slot.</w:t>
            </w:r>
          </w:p>
        </w:tc>
      </w:tr>
      <w:tr w:rsidR="00C27FD3" w14:paraId="04AD7218" w14:textId="77777777" w:rsidTr="00C27FD3">
        <w:trPr>
          <w:trHeight w:val="274"/>
        </w:trPr>
        <w:tc>
          <w:tcPr>
            <w:tcW w:w="13994" w:type="dxa"/>
            <w:gridSpan w:val="6"/>
            <w:shd w:val="clear" w:color="auto" w:fill="ACB9CA" w:themeFill="text2" w:themeFillTint="66"/>
          </w:tcPr>
          <w:p w14:paraId="64C56B2C" w14:textId="5F430324" w:rsidR="00C27FD3" w:rsidRPr="00C27FD3" w:rsidRDefault="00C27FD3" w:rsidP="00C27FD3">
            <w:pPr>
              <w:jc w:val="center"/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  <w:sz w:val="24"/>
                <w:szCs w:val="22"/>
              </w:rPr>
              <w:t>Vorm</w:t>
            </w:r>
          </w:p>
        </w:tc>
      </w:tr>
      <w:tr w:rsidR="00C27FD3" w14:paraId="19A072AD" w14:textId="77777777" w:rsidTr="00C27FD3">
        <w:tc>
          <w:tcPr>
            <w:tcW w:w="2332" w:type="dxa"/>
            <w:shd w:val="clear" w:color="auto" w:fill="D5DCE4" w:themeFill="text2" w:themeFillTint="33"/>
          </w:tcPr>
          <w:p w14:paraId="46D2F171" w14:textId="08F40988" w:rsidR="00C27FD3" w:rsidRPr="00C27FD3" w:rsidRDefault="00C27FD3" w:rsidP="00C27FD3">
            <w:pPr>
              <w:jc w:val="center"/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t>Lichaam</w:t>
            </w:r>
            <w:r>
              <w:rPr>
                <w:rFonts w:ascii="Modern Love" w:hAnsi="Modern Love"/>
              </w:rPr>
              <w:t>s</w:t>
            </w:r>
            <w:r w:rsidRPr="00C27FD3">
              <w:rPr>
                <w:rFonts w:ascii="Modern Love" w:hAnsi="Modern Love"/>
              </w:rPr>
              <w:t>taal</w:t>
            </w:r>
          </w:p>
        </w:tc>
        <w:tc>
          <w:tcPr>
            <w:tcW w:w="2332" w:type="dxa"/>
          </w:tcPr>
          <w:p w14:paraId="258567FD" w14:textId="55489531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De leerling is niet vanaf zijn/haar middel zichtbaar en hebt een onzekere houding.</w:t>
            </w:r>
          </w:p>
        </w:tc>
        <w:tc>
          <w:tcPr>
            <w:tcW w:w="2332" w:type="dxa"/>
          </w:tcPr>
          <w:p w14:paraId="09F30E4F" w14:textId="5C904E38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 xml:space="preserve">De leerling is niet vanaf zijn/haar middel zichtbaar of je gezicht is heel vlak (weinig tot geen uitdrukking) als je aan het vertellen bent. </w:t>
            </w:r>
          </w:p>
        </w:tc>
        <w:tc>
          <w:tcPr>
            <w:tcW w:w="2332" w:type="dxa"/>
          </w:tcPr>
          <w:p w14:paraId="4C78A56B" w14:textId="2715ADE3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De leerling is vanaf zijn/haar middel zichtbaar en je hebt een zelfverzekerde presentatiehouding.</w:t>
            </w:r>
          </w:p>
        </w:tc>
        <w:tc>
          <w:tcPr>
            <w:tcW w:w="2333" w:type="dxa"/>
          </w:tcPr>
          <w:p w14:paraId="4B6EE6F7" w14:textId="1846026D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 xml:space="preserve">Zie voldoende + </w:t>
            </w:r>
            <w:r w:rsidR="00D1318D">
              <w:rPr>
                <w:rFonts w:ascii="Arial" w:hAnsi="Arial" w:cs="Arial"/>
                <w:sz w:val="18"/>
                <w:szCs w:val="18"/>
              </w:rPr>
              <w:br/>
            </w:r>
            <w:r w:rsidRPr="00C27FD3">
              <w:rPr>
                <w:rFonts w:ascii="Arial" w:hAnsi="Arial" w:cs="Arial"/>
                <w:sz w:val="18"/>
                <w:szCs w:val="18"/>
              </w:rPr>
              <w:t>de leerling gebruikt de handen ondersteunend aan het verhaal. Ook de gezichtsuitdrukking is ondersteunend bij het verhaal.</w:t>
            </w:r>
          </w:p>
        </w:tc>
        <w:tc>
          <w:tcPr>
            <w:tcW w:w="2333" w:type="dxa"/>
          </w:tcPr>
          <w:p w14:paraId="789F7D8D" w14:textId="50D7C77E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 xml:space="preserve">Zie goed + </w:t>
            </w:r>
            <w:r w:rsidR="00D1318D">
              <w:rPr>
                <w:rFonts w:ascii="Arial" w:hAnsi="Arial" w:cs="Arial"/>
                <w:sz w:val="18"/>
                <w:szCs w:val="18"/>
              </w:rPr>
              <w:br/>
            </w:r>
            <w:r w:rsidRPr="00C27FD3">
              <w:rPr>
                <w:rFonts w:ascii="Arial" w:hAnsi="Arial" w:cs="Arial"/>
                <w:sz w:val="18"/>
                <w:szCs w:val="18"/>
              </w:rPr>
              <w:t>de bewegingen van de leerling komen natuurlijk over.</w:t>
            </w:r>
          </w:p>
        </w:tc>
      </w:tr>
      <w:tr w:rsidR="00C27FD3" w14:paraId="2E138B09" w14:textId="77777777" w:rsidTr="00C27FD3">
        <w:tc>
          <w:tcPr>
            <w:tcW w:w="2332" w:type="dxa"/>
            <w:shd w:val="clear" w:color="auto" w:fill="D5DCE4" w:themeFill="text2" w:themeFillTint="33"/>
          </w:tcPr>
          <w:p w14:paraId="3B5C126B" w14:textId="47A6EA98" w:rsidR="00C27FD3" w:rsidRPr="00C27FD3" w:rsidRDefault="00C27FD3" w:rsidP="00C27FD3">
            <w:pPr>
              <w:jc w:val="center"/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t>Stem- en taalgebruik</w:t>
            </w:r>
          </w:p>
        </w:tc>
        <w:tc>
          <w:tcPr>
            <w:tcW w:w="2332" w:type="dxa"/>
          </w:tcPr>
          <w:p w14:paraId="563B55DB" w14:textId="461CEEED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De leerling is niet te verstaan en is al denkende aan het vertellen. De leerling gebruikt continu stopwoordjes.</w:t>
            </w:r>
          </w:p>
        </w:tc>
        <w:tc>
          <w:tcPr>
            <w:tcW w:w="2332" w:type="dxa"/>
          </w:tcPr>
          <w:p w14:paraId="3D599B3C" w14:textId="5F06DCED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De leerling is moeilijk te verstaan/ weet niet goed wat hij of zij wil vertellen / het woordje ‘</w:t>
            </w:r>
            <w:proofErr w:type="spellStart"/>
            <w:r w:rsidRPr="00C27FD3">
              <w:rPr>
                <w:rFonts w:ascii="Arial" w:hAnsi="Arial" w:cs="Arial"/>
                <w:sz w:val="18"/>
                <w:szCs w:val="18"/>
              </w:rPr>
              <w:t>uhh</w:t>
            </w:r>
            <w:proofErr w:type="spellEnd"/>
            <w:r w:rsidRPr="00C27FD3">
              <w:rPr>
                <w:rFonts w:ascii="Arial" w:hAnsi="Arial" w:cs="Arial"/>
                <w:sz w:val="18"/>
                <w:szCs w:val="18"/>
              </w:rPr>
              <w:t xml:space="preserve">’ komt vaak (minimaal 5 keer) naar voren. </w:t>
            </w:r>
          </w:p>
        </w:tc>
        <w:tc>
          <w:tcPr>
            <w:tcW w:w="2332" w:type="dxa"/>
          </w:tcPr>
          <w:p w14:paraId="31A51D1F" w14:textId="25566058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De leerling is duidelijk te verstaan, weet goed wat hij/zij wil vertellen, waardoor het woordje ‘uh’ weinig naar voren komt.</w:t>
            </w:r>
          </w:p>
        </w:tc>
        <w:tc>
          <w:tcPr>
            <w:tcW w:w="2333" w:type="dxa"/>
          </w:tcPr>
          <w:p w14:paraId="265AFD50" w14:textId="541E58E6" w:rsidR="00C27FD3" w:rsidRPr="00C27FD3" w:rsidRDefault="00C27FD3" w:rsidP="00D1318D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Zie voldoende +</w:t>
            </w:r>
            <w:r w:rsidR="00D1318D">
              <w:rPr>
                <w:rFonts w:ascii="Arial" w:hAnsi="Arial" w:cs="Arial"/>
                <w:sz w:val="18"/>
                <w:szCs w:val="18"/>
              </w:rPr>
              <w:br/>
            </w:r>
            <w:r w:rsidRPr="00C27FD3">
              <w:rPr>
                <w:rFonts w:ascii="Arial" w:hAnsi="Arial" w:cs="Arial"/>
                <w:sz w:val="18"/>
                <w:szCs w:val="18"/>
              </w:rPr>
              <w:t xml:space="preserve">de leerling praat afwisselend (intonatie). </w:t>
            </w:r>
          </w:p>
        </w:tc>
        <w:tc>
          <w:tcPr>
            <w:tcW w:w="2333" w:type="dxa"/>
          </w:tcPr>
          <w:p w14:paraId="0BB4B1BE" w14:textId="4E02EAD6" w:rsidR="00C27FD3" w:rsidRPr="00C27FD3" w:rsidRDefault="00C27FD3" w:rsidP="00C27FD3">
            <w:pPr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 xml:space="preserve">Zie goed + </w:t>
            </w:r>
            <w:r w:rsidR="00D1318D">
              <w:rPr>
                <w:rFonts w:ascii="Arial" w:hAnsi="Arial" w:cs="Arial"/>
                <w:sz w:val="18"/>
                <w:szCs w:val="18"/>
              </w:rPr>
              <w:br/>
              <w:t>De instructie</w:t>
            </w:r>
            <w:r w:rsidRPr="00C27FD3">
              <w:rPr>
                <w:rFonts w:ascii="Arial" w:hAnsi="Arial" w:cs="Arial"/>
                <w:sz w:val="18"/>
                <w:szCs w:val="18"/>
              </w:rPr>
              <w:t xml:space="preserve"> is creatief/ heeft niet telkens dezelfde opbouw.</w:t>
            </w:r>
          </w:p>
        </w:tc>
      </w:tr>
      <w:tr w:rsidR="00D1318D" w14:paraId="005BB4EB" w14:textId="77777777" w:rsidTr="00C27FD3">
        <w:tc>
          <w:tcPr>
            <w:tcW w:w="2332" w:type="dxa"/>
            <w:shd w:val="clear" w:color="auto" w:fill="D5DCE4" w:themeFill="text2" w:themeFillTint="33"/>
          </w:tcPr>
          <w:p w14:paraId="3EC996E9" w14:textId="3DFAC4C2" w:rsidR="00D1318D" w:rsidRPr="00C27FD3" w:rsidRDefault="00D1318D" w:rsidP="00D1318D">
            <w:pPr>
              <w:jc w:val="center"/>
              <w:rPr>
                <w:rFonts w:ascii="Modern Love" w:hAnsi="Modern Love"/>
              </w:rPr>
            </w:pPr>
            <w:r w:rsidRPr="00C27FD3">
              <w:rPr>
                <w:rFonts w:ascii="Modern Love" w:hAnsi="Modern Love"/>
              </w:rPr>
              <w:lastRenderedPageBreak/>
              <w:t>Creativiteit (bonuspunten)</w:t>
            </w:r>
            <w:r w:rsidRPr="00C27FD3">
              <w:rPr>
                <w:rFonts w:ascii="Modern Love" w:hAnsi="Modern Love"/>
              </w:rPr>
              <w:br/>
              <w:t>Maximaal 2 punten te behalen.</w:t>
            </w:r>
          </w:p>
        </w:tc>
        <w:tc>
          <w:tcPr>
            <w:tcW w:w="2332" w:type="dxa"/>
          </w:tcPr>
          <w:p w14:paraId="40474BB7" w14:textId="77777777" w:rsidR="00D1318D" w:rsidRPr="00C27FD3" w:rsidRDefault="00D1318D" w:rsidP="00D131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De leerling heeft bijzondere camerastandpunten gebruikt.</w:t>
            </w:r>
          </w:p>
          <w:p w14:paraId="0A308386" w14:textId="77777777" w:rsidR="00D1318D" w:rsidRPr="00C27FD3" w:rsidRDefault="00D1318D" w:rsidP="00D131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6AF3CCA" w14:textId="0E10C500" w:rsidR="00D1318D" w:rsidRPr="00C27FD3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1P</w:t>
            </w:r>
          </w:p>
        </w:tc>
        <w:tc>
          <w:tcPr>
            <w:tcW w:w="2332" w:type="dxa"/>
          </w:tcPr>
          <w:p w14:paraId="63EED6E1" w14:textId="77777777" w:rsidR="00D1318D" w:rsidRPr="00C27FD3" w:rsidRDefault="00D1318D" w:rsidP="00D131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 xml:space="preserve">De leerling heeft het fragment op een goede/ bijzondere manier </w:t>
            </w:r>
            <w:proofErr w:type="spellStart"/>
            <w:r w:rsidRPr="00C27FD3">
              <w:rPr>
                <w:rFonts w:ascii="Arial" w:hAnsi="Arial" w:cs="Arial"/>
                <w:sz w:val="18"/>
                <w:szCs w:val="18"/>
              </w:rPr>
              <w:t>geëdit</w:t>
            </w:r>
            <w:proofErr w:type="spellEnd"/>
          </w:p>
          <w:p w14:paraId="5CB66156" w14:textId="77777777" w:rsidR="00D1318D" w:rsidRPr="00C27FD3" w:rsidRDefault="00D1318D" w:rsidP="00D131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BC10ACA" w14:textId="77777777" w:rsidR="00D1318D" w:rsidRPr="00C27FD3" w:rsidRDefault="00D1318D" w:rsidP="00D131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BBBEA8D" w14:textId="3B9F7CCF" w:rsidR="00D1318D" w:rsidRPr="00C27FD3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1P</w:t>
            </w:r>
          </w:p>
        </w:tc>
        <w:tc>
          <w:tcPr>
            <w:tcW w:w="2332" w:type="dxa"/>
          </w:tcPr>
          <w:p w14:paraId="66FBA5FA" w14:textId="77777777" w:rsidR="00D1318D" w:rsidRPr="00C27FD3" w:rsidRDefault="00D1318D" w:rsidP="00D131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 xml:space="preserve">De leerling heeft goed nagedacht over de achtergrond/ setting van het filmen wat positief opvalt. </w:t>
            </w:r>
          </w:p>
          <w:p w14:paraId="1321DC8C" w14:textId="7083DF0C" w:rsidR="00D1318D" w:rsidRPr="00C27FD3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7FD3">
              <w:rPr>
                <w:rFonts w:ascii="Arial" w:hAnsi="Arial" w:cs="Arial"/>
                <w:sz w:val="18"/>
                <w:szCs w:val="18"/>
              </w:rPr>
              <w:t>1P</w:t>
            </w:r>
          </w:p>
        </w:tc>
        <w:tc>
          <w:tcPr>
            <w:tcW w:w="2333" w:type="dxa"/>
          </w:tcPr>
          <w:p w14:paraId="0FA910C9" w14:textId="77777777" w:rsidR="00D1318D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6344DE57" w14:textId="77777777" w:rsidR="00D1318D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15A1BE" w14:textId="77777777" w:rsidR="00D1318D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16989D" w14:textId="1CE5D423" w:rsidR="00D1318D" w:rsidRPr="00C27FD3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1P</w:t>
            </w:r>
          </w:p>
        </w:tc>
        <w:tc>
          <w:tcPr>
            <w:tcW w:w="2333" w:type="dxa"/>
          </w:tcPr>
          <w:p w14:paraId="2977CB5D" w14:textId="77777777" w:rsidR="00D1318D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73C17344" w14:textId="77777777" w:rsidR="00D1318D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6FF8A7" w14:textId="77777777" w:rsidR="00D1318D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E989E4" w14:textId="65A30FBC" w:rsidR="00D1318D" w:rsidRPr="00C27FD3" w:rsidRDefault="00D1318D" w:rsidP="00D13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1P</w:t>
            </w:r>
          </w:p>
        </w:tc>
      </w:tr>
    </w:tbl>
    <w:p w14:paraId="31BEED2B" w14:textId="77777777" w:rsidR="00036A83" w:rsidRPr="00C27FD3" w:rsidRDefault="00036A83" w:rsidP="00C27FD3"/>
    <w:sectPr w:rsidR="00036A83" w:rsidRPr="00C27FD3" w:rsidSect="00C27F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3D8F"/>
    <w:multiLevelType w:val="hybridMultilevel"/>
    <w:tmpl w:val="C21637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10B45"/>
    <w:multiLevelType w:val="hybridMultilevel"/>
    <w:tmpl w:val="39A84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3"/>
    <w:rsid w:val="00036A83"/>
    <w:rsid w:val="004E2FBF"/>
    <w:rsid w:val="00782530"/>
    <w:rsid w:val="00910C28"/>
    <w:rsid w:val="00C27FD3"/>
    <w:rsid w:val="00D1318D"/>
    <w:rsid w:val="00DD304E"/>
    <w:rsid w:val="00E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6494"/>
  <w15:chartTrackingRefBased/>
  <w15:docId w15:val="{3C86EE2D-7FE0-44AF-AB26-0569BC74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7FD3"/>
    <w:pPr>
      <w:spacing w:after="180" w:line="264" w:lineRule="auto"/>
    </w:pPr>
    <w:rPr>
      <w:rFonts w:cs="Times New Roman"/>
      <w:kern w:val="24"/>
      <w:sz w:val="23"/>
      <w:szCs w:val="20"/>
      <w:lang w:eastAsia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7FD3"/>
    <w:pPr>
      <w:spacing w:after="0" w:line="240" w:lineRule="auto"/>
    </w:pPr>
    <w:rPr>
      <w:rFonts w:cstheme="minorHAnsi"/>
      <w:kern w:val="24"/>
      <w:sz w:val="24"/>
      <w:szCs w:val="24"/>
      <w:lang w:eastAsia="nl-N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35D62D4F4F149B64E5C68F4775D36" ma:contentTypeVersion="10" ma:contentTypeDescription="Een nieuw document maken." ma:contentTypeScope="" ma:versionID="3ee42410e3d975091047fb3246a7b668">
  <xsd:schema xmlns:xsd="http://www.w3.org/2001/XMLSchema" xmlns:xs="http://www.w3.org/2001/XMLSchema" xmlns:p="http://schemas.microsoft.com/office/2006/metadata/properties" xmlns:ns3="46d6542d-2df5-4688-8b69-6d9e12a2999a" xmlns:ns4="646e3c97-71b7-4e1b-81ed-0d4ccab71dae" targetNamespace="http://schemas.microsoft.com/office/2006/metadata/properties" ma:root="true" ma:fieldsID="6b7be159350a312e5195df7b7f053a14" ns3:_="" ns4:_="">
    <xsd:import namespace="46d6542d-2df5-4688-8b69-6d9e12a2999a"/>
    <xsd:import namespace="646e3c97-71b7-4e1b-81ed-0d4ccab71d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6542d-2df5-4688-8b69-6d9e12a29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3c97-71b7-4e1b-81ed-0d4ccab71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50811-0172-44C3-8505-75135725A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6542d-2df5-4688-8b69-6d9e12a2999a"/>
    <ds:schemaRef ds:uri="646e3c97-71b7-4e1b-81ed-0d4ccab71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BC371-B687-4D4E-811D-B2765B183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94C73-7042-472A-8762-3CCD7598DCCC}">
  <ds:schemaRefs>
    <ds:schemaRef ds:uri="http://purl.org/dc/terms/"/>
    <ds:schemaRef ds:uri="http://www.w3.org/XML/1998/namespace"/>
    <ds:schemaRef ds:uri="http://schemas.openxmlformats.org/package/2006/metadata/core-properties"/>
    <ds:schemaRef ds:uri="46d6542d-2df5-4688-8b69-6d9e12a2999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46e3c97-71b7-4e1b-81ed-0d4ccab71da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der Meer</dc:creator>
  <cp:keywords/>
  <dc:description/>
  <cp:lastModifiedBy>R. van der Meer</cp:lastModifiedBy>
  <cp:revision>2</cp:revision>
  <dcterms:created xsi:type="dcterms:W3CDTF">2021-05-19T11:38:00Z</dcterms:created>
  <dcterms:modified xsi:type="dcterms:W3CDTF">2021-05-19T12:32:00Z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0x0101000AC35D62D4F4F149B64E5C68F4775D36</vt:lpwstr>
  </property>
</Properties>
</file>